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E841" w14:textId="77777777" w:rsidR="004313B8" w:rsidRDefault="004313B8" w:rsidP="004313B8">
      <w:pPr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PROGRAMA</w:t>
      </w:r>
      <w:bookmarkStart w:id="0" w:name="_GoBack"/>
      <w:bookmarkEnd w:id="0"/>
      <w:r>
        <w:rPr>
          <w:rFonts w:eastAsia="Arial"/>
          <w:b/>
          <w:sz w:val="28"/>
          <w:szCs w:val="28"/>
        </w:rPr>
        <w:t xml:space="preserve"> DE ASIGNATURA</w:t>
      </w:r>
    </w:p>
    <w:p w14:paraId="4BA8C321" w14:textId="77777777" w:rsidR="004313B8" w:rsidRDefault="004313B8" w:rsidP="004313B8">
      <w:pPr>
        <w:jc w:val="center"/>
        <w:outlineLvl w:val="0"/>
        <w:rPr>
          <w:rFonts w:eastAsia="Arial"/>
          <w:b/>
          <w:sz w:val="28"/>
        </w:rPr>
      </w:pPr>
      <w:r>
        <w:rPr>
          <w:rFonts w:eastAsia="Arial"/>
          <w:b/>
          <w:sz w:val="28"/>
          <w:szCs w:val="28"/>
        </w:rPr>
        <w:t xml:space="preserve">CURSOS DE FORMACIÓN GENERAL (CFG) </w:t>
      </w:r>
      <w:r w:rsidRPr="00822B6C">
        <w:rPr>
          <w:rFonts w:eastAsia="Arial"/>
          <w:b/>
          <w:sz w:val="28"/>
        </w:rPr>
        <w:t>2021</w:t>
      </w:r>
    </w:p>
    <w:p w14:paraId="2452A7B3" w14:textId="77777777" w:rsidR="004313B8" w:rsidRPr="00245039" w:rsidRDefault="004313B8" w:rsidP="004313B8">
      <w:pPr>
        <w:jc w:val="center"/>
        <w:outlineLvl w:val="0"/>
        <w:rPr>
          <w:rFonts w:eastAsia="Arial"/>
        </w:rPr>
      </w:pPr>
      <w:r w:rsidRPr="00245039">
        <w:rPr>
          <w:rFonts w:eastAsia="Arial"/>
        </w:rPr>
        <w:t>Departamento de Pregrado</w:t>
      </w:r>
    </w:p>
    <w:p w14:paraId="11F84849" w14:textId="77777777" w:rsidR="004313B8" w:rsidRPr="00245039" w:rsidRDefault="004313B8" w:rsidP="004313B8">
      <w:pPr>
        <w:jc w:val="center"/>
        <w:outlineLvl w:val="0"/>
        <w:rPr>
          <w:rFonts w:eastAsia="Arial"/>
          <w:szCs w:val="28"/>
        </w:rPr>
      </w:pPr>
      <w:r w:rsidRPr="00245039">
        <w:rPr>
          <w:rFonts w:eastAsia="Arial"/>
        </w:rPr>
        <w:t>Vicerrectoría de Asuntos Académicos</w:t>
      </w:r>
    </w:p>
    <w:p w14:paraId="7CF9CC37" w14:textId="77777777" w:rsidR="004313B8" w:rsidRDefault="004313B8" w:rsidP="004313B8">
      <w:pPr>
        <w:rPr>
          <w:rFonts w:eastAsia="Arial"/>
          <w:szCs w:val="22"/>
        </w:rPr>
      </w:pPr>
    </w:p>
    <w:p w14:paraId="161C66EC" w14:textId="77777777" w:rsidR="004313B8" w:rsidRDefault="004313B8" w:rsidP="004313B8">
      <w:pPr>
        <w:outlineLvl w:val="0"/>
        <w:rPr>
          <w:rFonts w:eastAsia="Arial"/>
          <w:b/>
        </w:rPr>
      </w:pPr>
    </w:p>
    <w:p w14:paraId="5AA538D6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1. NOMBRE Y CÓDIGO DEL CURSO</w:t>
      </w:r>
    </w:p>
    <w:p w14:paraId="0F824010" w14:textId="77777777" w:rsidR="004313B8" w:rsidRDefault="004313B8" w:rsidP="004313B8">
      <w:pPr>
        <w:rPr>
          <w:rFonts w:eastAsia="Aria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371"/>
      </w:tblGrid>
      <w:tr w:rsidR="004313B8" w14:paraId="7D513BFA" w14:textId="77777777" w:rsidTr="00F123F9">
        <w:trPr>
          <w:trHeight w:val="474"/>
        </w:trPr>
        <w:tc>
          <w:tcPr>
            <w:tcW w:w="1413" w:type="dxa"/>
            <w:shd w:val="clear" w:color="auto" w:fill="F2F2F2"/>
            <w:vAlign w:val="center"/>
          </w:tcPr>
          <w:p w14:paraId="12E062E2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Nombre</w:t>
            </w:r>
          </w:p>
        </w:tc>
        <w:tc>
          <w:tcPr>
            <w:tcW w:w="7371" w:type="dxa"/>
            <w:vAlign w:val="center"/>
          </w:tcPr>
          <w:p w14:paraId="453E2D00" w14:textId="77777777" w:rsidR="004313B8" w:rsidRPr="00B9001B" w:rsidRDefault="004313B8" w:rsidP="00F123F9">
            <w:pPr>
              <w:rPr>
                <w:rFonts w:eastAsia="Arial"/>
              </w:rPr>
            </w:pPr>
          </w:p>
        </w:tc>
      </w:tr>
      <w:tr w:rsidR="004313B8" w14:paraId="460E6A89" w14:textId="77777777" w:rsidTr="00F123F9">
        <w:trPr>
          <w:trHeight w:val="522"/>
        </w:trPr>
        <w:tc>
          <w:tcPr>
            <w:tcW w:w="1413" w:type="dxa"/>
            <w:shd w:val="clear" w:color="auto" w:fill="F2F2F2"/>
            <w:vAlign w:val="center"/>
          </w:tcPr>
          <w:p w14:paraId="3076E400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Código</w:t>
            </w:r>
          </w:p>
        </w:tc>
        <w:tc>
          <w:tcPr>
            <w:tcW w:w="7371" w:type="dxa"/>
            <w:vAlign w:val="center"/>
          </w:tcPr>
          <w:p w14:paraId="5C15A958" w14:textId="77777777" w:rsidR="004313B8" w:rsidRPr="00FD46E7" w:rsidRDefault="004313B8" w:rsidP="00F123F9">
            <w:pPr>
              <w:rPr>
                <w:rFonts w:eastAsia="Arial"/>
                <w:i/>
                <w:color w:val="FF0000"/>
              </w:rPr>
            </w:pPr>
            <w:r w:rsidRPr="00FD46E7">
              <w:rPr>
                <w:rFonts w:eastAsia="Arial"/>
                <w:i/>
                <w:color w:val="FF0000"/>
                <w:sz w:val="21"/>
              </w:rPr>
              <w:t>(No es necesario completar este apartado</w:t>
            </w:r>
            <w:r>
              <w:rPr>
                <w:rFonts w:eastAsia="Arial"/>
                <w:i/>
                <w:color w:val="FF0000"/>
                <w:sz w:val="21"/>
              </w:rPr>
              <w:t xml:space="preserve"> ahora</w:t>
            </w:r>
            <w:r w:rsidRPr="00FD46E7">
              <w:rPr>
                <w:rFonts w:eastAsia="Arial"/>
                <w:i/>
                <w:color w:val="FF0000"/>
                <w:sz w:val="21"/>
              </w:rPr>
              <w:t>)</w:t>
            </w:r>
          </w:p>
        </w:tc>
      </w:tr>
    </w:tbl>
    <w:p w14:paraId="3219F43E" w14:textId="77777777" w:rsidR="004313B8" w:rsidRDefault="004313B8" w:rsidP="004313B8">
      <w:pPr>
        <w:rPr>
          <w:rFonts w:eastAsia="Arial"/>
        </w:rPr>
      </w:pPr>
    </w:p>
    <w:p w14:paraId="28BBCCA3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2. NOMBRE DEL CURSO EN INGLÉS</w:t>
      </w:r>
    </w:p>
    <w:p w14:paraId="47A64216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9435E6" w14:paraId="1305A8FA" w14:textId="77777777" w:rsidTr="00F123F9">
        <w:trPr>
          <w:trHeight w:val="340"/>
        </w:trPr>
        <w:tc>
          <w:tcPr>
            <w:tcW w:w="8828" w:type="dxa"/>
            <w:vAlign w:val="center"/>
          </w:tcPr>
          <w:p w14:paraId="50421AA9" w14:textId="77777777" w:rsidR="004313B8" w:rsidRPr="009435E6" w:rsidRDefault="004313B8" w:rsidP="00F123F9">
            <w:pPr>
              <w:rPr>
                <w:rFonts w:eastAsia="Arial"/>
                <w:i/>
                <w:szCs w:val="22"/>
                <w:lang w:val="en-US"/>
              </w:rPr>
            </w:pPr>
          </w:p>
        </w:tc>
      </w:tr>
    </w:tbl>
    <w:p w14:paraId="5B3041A8" w14:textId="77777777" w:rsidR="004313B8" w:rsidRDefault="004313B8" w:rsidP="004313B8">
      <w:pPr>
        <w:rPr>
          <w:rFonts w:eastAsia="Arial"/>
        </w:rPr>
      </w:pPr>
    </w:p>
    <w:p w14:paraId="6553A4C4" w14:textId="77777777" w:rsidR="004313B8" w:rsidRDefault="004313B8" w:rsidP="004313B8">
      <w:pPr>
        <w:rPr>
          <w:rFonts w:eastAsia="Arial"/>
        </w:rPr>
      </w:pPr>
    </w:p>
    <w:p w14:paraId="54E4F221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3. EQUIPO DOCENTE</w:t>
      </w:r>
    </w:p>
    <w:p w14:paraId="6E29D0A6" w14:textId="77777777" w:rsidR="004313B8" w:rsidRDefault="004313B8" w:rsidP="004313B8">
      <w:pPr>
        <w:rPr>
          <w:rFonts w:eastAsia="Arial"/>
        </w:rPr>
      </w:pPr>
    </w:p>
    <w:tbl>
      <w:tblPr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37"/>
      </w:tblGrid>
      <w:tr w:rsidR="004313B8" w14:paraId="7D7F9154" w14:textId="77777777" w:rsidTr="00F123F9">
        <w:trPr>
          <w:trHeight w:val="488"/>
        </w:trPr>
        <w:tc>
          <w:tcPr>
            <w:tcW w:w="3681" w:type="dxa"/>
            <w:shd w:val="clear" w:color="auto" w:fill="F2F2F2"/>
            <w:vAlign w:val="center"/>
          </w:tcPr>
          <w:p w14:paraId="55366963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Docentes responsables</w:t>
            </w:r>
          </w:p>
        </w:tc>
        <w:tc>
          <w:tcPr>
            <w:tcW w:w="5137" w:type="dxa"/>
            <w:shd w:val="clear" w:color="auto" w:fill="F2F2F2"/>
            <w:vAlign w:val="center"/>
          </w:tcPr>
          <w:p w14:paraId="2375E930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Unidad académica</w:t>
            </w:r>
          </w:p>
        </w:tc>
      </w:tr>
      <w:tr w:rsidR="004313B8" w:rsidRPr="000F4093" w14:paraId="57CDA11D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21F73AE1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49A8ADA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4B8EC6C2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06AAC029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F9AAA94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3F6BD5E5" w14:textId="77777777" w:rsidR="004313B8" w:rsidRDefault="004313B8" w:rsidP="004313B8">
      <w:pPr>
        <w:rPr>
          <w:rFonts w:eastAsia="Arial"/>
        </w:rPr>
      </w:pPr>
    </w:p>
    <w:tbl>
      <w:tblPr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37"/>
      </w:tblGrid>
      <w:tr w:rsidR="004313B8" w14:paraId="50044B38" w14:textId="77777777" w:rsidTr="00F123F9">
        <w:trPr>
          <w:trHeight w:val="488"/>
        </w:trPr>
        <w:tc>
          <w:tcPr>
            <w:tcW w:w="3681" w:type="dxa"/>
            <w:shd w:val="clear" w:color="auto" w:fill="F2F2F2"/>
            <w:vAlign w:val="center"/>
          </w:tcPr>
          <w:p w14:paraId="26F98EBB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Docentes colaboradores/as o docentes invitados/as</w:t>
            </w:r>
          </w:p>
        </w:tc>
        <w:tc>
          <w:tcPr>
            <w:tcW w:w="5137" w:type="dxa"/>
            <w:shd w:val="clear" w:color="auto" w:fill="F2F2F2"/>
            <w:vAlign w:val="center"/>
          </w:tcPr>
          <w:p w14:paraId="4EE55BEC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Unidad académica</w:t>
            </w:r>
          </w:p>
        </w:tc>
      </w:tr>
      <w:tr w:rsidR="004313B8" w:rsidRPr="000F4093" w14:paraId="1909E10C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4FC67F0E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D052284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12FAE62E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2B0B3A97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68D3734B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2AE897EE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3E5D35B2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8E1D657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30F3A914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38195483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ECBF145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0EAA22E9" w14:textId="77777777" w:rsidR="004313B8" w:rsidRDefault="004313B8" w:rsidP="004313B8">
      <w:pPr>
        <w:rPr>
          <w:rFonts w:eastAsia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4313B8" w:rsidRPr="00245039" w14:paraId="6710D085" w14:textId="77777777" w:rsidTr="00F123F9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009F26D" w14:textId="77777777" w:rsidR="004313B8" w:rsidRPr="00245039" w:rsidRDefault="004313B8" w:rsidP="00F123F9">
            <w:pPr>
              <w:rPr>
                <w:rFonts w:eastAsia="Arial"/>
                <w:b/>
              </w:rPr>
            </w:pPr>
            <w:r w:rsidRPr="00245039">
              <w:rPr>
                <w:rFonts w:eastAsia="Arial"/>
                <w:b/>
              </w:rPr>
              <w:t>Ayudante</w:t>
            </w:r>
          </w:p>
        </w:tc>
        <w:tc>
          <w:tcPr>
            <w:tcW w:w="5147" w:type="dxa"/>
            <w:vAlign w:val="center"/>
          </w:tcPr>
          <w:p w14:paraId="08A618C4" w14:textId="77777777" w:rsidR="004313B8" w:rsidRPr="00245039" w:rsidRDefault="004313B8" w:rsidP="00F123F9">
            <w:pPr>
              <w:rPr>
                <w:rFonts w:eastAsia="Arial"/>
                <w:i/>
              </w:rPr>
            </w:pPr>
            <w:r w:rsidRPr="00245039">
              <w:rPr>
                <w:rFonts w:eastAsia="Arial"/>
                <w:i/>
                <w:color w:val="FF0000"/>
                <w:sz w:val="21"/>
              </w:rPr>
              <w:t>(No es necesario completar este apartado ahora)</w:t>
            </w:r>
          </w:p>
        </w:tc>
      </w:tr>
    </w:tbl>
    <w:p w14:paraId="0B1C7CCD" w14:textId="77777777" w:rsidR="004313B8" w:rsidRDefault="004313B8" w:rsidP="004313B8">
      <w:pPr>
        <w:rPr>
          <w:rFonts w:eastAsia="Arial"/>
        </w:rPr>
      </w:pPr>
    </w:p>
    <w:p w14:paraId="5EEC68F6" w14:textId="77777777" w:rsidR="004313B8" w:rsidRPr="00245039" w:rsidRDefault="004313B8" w:rsidP="004313B8">
      <w:pPr>
        <w:rPr>
          <w:rFonts w:eastAsia="Arial"/>
        </w:rPr>
      </w:pPr>
    </w:p>
    <w:p w14:paraId="2E8390D1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4. CARGA ACADÉMICA Y CRÉDITOS SCT-CHILE  </w:t>
      </w:r>
    </w:p>
    <w:p w14:paraId="0857678A" w14:textId="77777777" w:rsidR="004313B8" w:rsidRDefault="004313B8" w:rsidP="004313B8">
      <w:pPr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737"/>
      </w:tblGrid>
      <w:tr w:rsidR="004313B8" w14:paraId="10A32FAF" w14:textId="77777777" w:rsidTr="00F123F9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1C2BC2CC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Duración total del curso</w:t>
            </w:r>
          </w:p>
        </w:tc>
        <w:tc>
          <w:tcPr>
            <w:tcW w:w="2737" w:type="dxa"/>
            <w:vAlign w:val="center"/>
          </w:tcPr>
          <w:p w14:paraId="55DCBF49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bookmarkStart w:id="1" w:name="_gjdgxs" w:colFirst="0" w:colLast="0"/>
            <w:bookmarkEnd w:id="1"/>
            <w:r w:rsidRPr="006279AD">
              <w:rPr>
                <w:rFonts w:eastAsia="Arial"/>
                <w:sz w:val="21"/>
                <w:szCs w:val="22"/>
              </w:rPr>
              <w:t>16 semanas</w:t>
            </w:r>
          </w:p>
        </w:tc>
      </w:tr>
      <w:tr w:rsidR="004313B8" w14:paraId="3DDEB4AF" w14:textId="77777777" w:rsidTr="00F123F9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5F691015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 xml:space="preserve">Nº máximo de horas de trabajo sincrónico semanal </w:t>
            </w:r>
          </w:p>
        </w:tc>
        <w:tc>
          <w:tcPr>
            <w:tcW w:w="2737" w:type="dxa"/>
            <w:vAlign w:val="center"/>
          </w:tcPr>
          <w:p w14:paraId="5C9AE8B8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1,5 horas</w:t>
            </w:r>
          </w:p>
        </w:tc>
      </w:tr>
      <w:tr w:rsidR="004313B8" w14:paraId="28EC7B05" w14:textId="77777777" w:rsidTr="00F123F9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23C66F40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Nº máximo de horas de trabajo asincrónico semanal</w:t>
            </w:r>
          </w:p>
        </w:tc>
        <w:tc>
          <w:tcPr>
            <w:tcW w:w="2737" w:type="dxa"/>
            <w:vAlign w:val="center"/>
          </w:tcPr>
          <w:p w14:paraId="0EA69D48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1,5 horas</w:t>
            </w:r>
          </w:p>
        </w:tc>
      </w:tr>
      <w:tr w:rsidR="004313B8" w14:paraId="7C4BDD55" w14:textId="77777777" w:rsidTr="00F123F9">
        <w:trPr>
          <w:trHeight w:val="283"/>
        </w:trPr>
        <w:tc>
          <w:tcPr>
            <w:tcW w:w="6091" w:type="dxa"/>
            <w:shd w:val="clear" w:color="auto" w:fill="F2F2F2"/>
            <w:vAlign w:val="center"/>
          </w:tcPr>
          <w:p w14:paraId="13383A92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lastRenderedPageBreak/>
              <w:t>Nº de créditos SCT</w:t>
            </w:r>
          </w:p>
        </w:tc>
        <w:tc>
          <w:tcPr>
            <w:tcW w:w="2737" w:type="dxa"/>
            <w:vAlign w:val="center"/>
          </w:tcPr>
          <w:p w14:paraId="6F2BBF04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2 SCT</w:t>
            </w:r>
          </w:p>
        </w:tc>
      </w:tr>
    </w:tbl>
    <w:p w14:paraId="057700D7" w14:textId="77777777" w:rsidR="004313B8" w:rsidRDefault="004313B8" w:rsidP="004313B8">
      <w:pPr>
        <w:rPr>
          <w:rFonts w:eastAsia="Arial"/>
          <w:szCs w:val="22"/>
        </w:rPr>
      </w:pPr>
    </w:p>
    <w:p w14:paraId="4167EE6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5. MODALIDAD, DÍA Y HORARIO</w:t>
      </w:r>
    </w:p>
    <w:p w14:paraId="4B32BFE3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4313B8" w14:paraId="6F0C2834" w14:textId="77777777" w:rsidTr="00F123F9">
        <w:trPr>
          <w:trHeight w:val="572"/>
        </w:trPr>
        <w:tc>
          <w:tcPr>
            <w:tcW w:w="1555" w:type="dxa"/>
            <w:shd w:val="clear" w:color="auto" w:fill="E7E6E6"/>
            <w:vAlign w:val="center"/>
          </w:tcPr>
          <w:p w14:paraId="74F83DB4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Modalidad</w:t>
            </w:r>
          </w:p>
        </w:tc>
        <w:tc>
          <w:tcPr>
            <w:tcW w:w="7273" w:type="dxa"/>
            <w:vAlign w:val="center"/>
          </w:tcPr>
          <w:p w14:paraId="72642536" w14:textId="77777777" w:rsidR="004313B8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El curso se dicta en modalidad remota</w:t>
            </w:r>
            <w:r>
              <w:rPr>
                <w:rFonts w:eastAsia="Arial"/>
                <w:sz w:val="21"/>
                <w:szCs w:val="22"/>
              </w:rPr>
              <w:t>, a través de U-Cursos / EOL</w:t>
            </w:r>
            <w:r w:rsidRPr="006279AD">
              <w:rPr>
                <w:rFonts w:eastAsia="Arial"/>
                <w:sz w:val="21"/>
                <w:szCs w:val="22"/>
              </w:rPr>
              <w:t xml:space="preserve">. </w:t>
            </w:r>
          </w:p>
          <w:p w14:paraId="06F48E85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El día y horario que se indica se refiere a las clases sincrónicas del curso.</w:t>
            </w:r>
          </w:p>
        </w:tc>
      </w:tr>
      <w:tr w:rsidR="004313B8" w14:paraId="5F568021" w14:textId="77777777" w:rsidTr="00F123F9">
        <w:trPr>
          <w:trHeight w:val="340"/>
        </w:trPr>
        <w:tc>
          <w:tcPr>
            <w:tcW w:w="1555" w:type="dxa"/>
            <w:shd w:val="clear" w:color="auto" w:fill="E7E6E6"/>
            <w:vAlign w:val="center"/>
          </w:tcPr>
          <w:p w14:paraId="406F5351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Día</w:t>
            </w:r>
          </w:p>
        </w:tc>
        <w:tc>
          <w:tcPr>
            <w:tcW w:w="7273" w:type="dxa"/>
            <w:vAlign w:val="center"/>
          </w:tcPr>
          <w:p w14:paraId="09DC3128" w14:textId="77777777" w:rsidR="004313B8" w:rsidRPr="00FD46E7" w:rsidRDefault="004313B8" w:rsidP="00F123F9">
            <w:pPr>
              <w:rPr>
                <w:rFonts w:eastAsia="Arial"/>
                <w:i/>
                <w:color w:val="FF0000"/>
                <w:sz w:val="21"/>
                <w:szCs w:val="22"/>
              </w:rPr>
            </w:pPr>
            <w:r w:rsidRPr="00FD46E7">
              <w:rPr>
                <w:rFonts w:eastAsia="Arial"/>
                <w:i/>
                <w:color w:val="FF0000"/>
                <w:sz w:val="21"/>
                <w:szCs w:val="22"/>
              </w:rPr>
              <w:t>(No es necesario completar este apartado ahora)</w:t>
            </w:r>
          </w:p>
        </w:tc>
      </w:tr>
      <w:tr w:rsidR="004313B8" w14:paraId="3E35F9AE" w14:textId="77777777" w:rsidTr="00F123F9">
        <w:trPr>
          <w:trHeight w:val="340"/>
        </w:trPr>
        <w:tc>
          <w:tcPr>
            <w:tcW w:w="1555" w:type="dxa"/>
            <w:shd w:val="clear" w:color="auto" w:fill="E7E6E6"/>
            <w:vAlign w:val="center"/>
          </w:tcPr>
          <w:p w14:paraId="147E5F76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Horario</w:t>
            </w:r>
          </w:p>
        </w:tc>
        <w:tc>
          <w:tcPr>
            <w:tcW w:w="7273" w:type="dxa"/>
            <w:vAlign w:val="center"/>
          </w:tcPr>
          <w:p w14:paraId="4F20F3CE" w14:textId="77777777" w:rsidR="004313B8" w:rsidRPr="00FD46E7" w:rsidRDefault="004313B8" w:rsidP="00F123F9">
            <w:pPr>
              <w:rPr>
                <w:rFonts w:eastAsia="Arial"/>
                <w:i/>
                <w:color w:val="FF0000"/>
                <w:sz w:val="21"/>
                <w:szCs w:val="22"/>
              </w:rPr>
            </w:pPr>
            <w:r w:rsidRPr="00FD46E7">
              <w:rPr>
                <w:rFonts w:eastAsia="Arial"/>
                <w:i/>
                <w:color w:val="FF0000"/>
                <w:sz w:val="21"/>
                <w:szCs w:val="22"/>
              </w:rPr>
              <w:t>(No es necesario completar este apartado ahora)</w:t>
            </w:r>
          </w:p>
        </w:tc>
      </w:tr>
    </w:tbl>
    <w:p w14:paraId="37B86BDE" w14:textId="77777777" w:rsidR="004313B8" w:rsidRDefault="004313B8" w:rsidP="004313B8">
      <w:pPr>
        <w:rPr>
          <w:rFonts w:eastAsia="Arial"/>
        </w:rPr>
      </w:pPr>
    </w:p>
    <w:p w14:paraId="390EED74" w14:textId="77777777" w:rsidR="004313B8" w:rsidRDefault="004313B8" w:rsidP="004313B8">
      <w:pPr>
        <w:rPr>
          <w:rFonts w:eastAsia="Arial"/>
        </w:rPr>
      </w:pPr>
    </w:p>
    <w:p w14:paraId="0CB851C3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6. COMPETENCIAS SELLOS A LAS QUE CONTRIBUYE EL CURSO</w:t>
      </w:r>
    </w:p>
    <w:p w14:paraId="1625586B" w14:textId="77777777" w:rsidR="004313B8" w:rsidRDefault="004313B8" w:rsidP="004313B8">
      <w:pPr>
        <w:rPr>
          <w:rFonts w:eastAsia="Arial"/>
        </w:rPr>
      </w:pPr>
    </w:p>
    <w:p w14:paraId="31BDCBA7" w14:textId="77777777" w:rsidR="004313B8" w:rsidRPr="00B76AE6" w:rsidRDefault="004313B8" w:rsidP="004313B8">
      <w:pPr>
        <w:rPr>
          <w:rFonts w:eastAsia="Arial"/>
          <w:color w:val="FF0000"/>
          <w:szCs w:val="22"/>
        </w:rPr>
      </w:pPr>
      <w:r w:rsidRPr="00B76AE6">
        <w:rPr>
          <w:rFonts w:eastAsia="Arial"/>
          <w:color w:val="FF0000"/>
          <w:szCs w:val="22"/>
        </w:rPr>
        <w:t>(</w:t>
      </w:r>
      <w:r w:rsidRPr="00B76AE6">
        <w:rPr>
          <w:rFonts w:eastAsia="Arial"/>
          <w:i/>
          <w:color w:val="FF0000"/>
          <w:szCs w:val="22"/>
        </w:rPr>
        <w:t>Marque con una X</w:t>
      </w:r>
      <w:r w:rsidRPr="00B76AE6">
        <w:rPr>
          <w:rFonts w:eastAsia="Arial"/>
          <w:color w:val="FF0000"/>
          <w:szCs w:val="22"/>
        </w:rPr>
        <w:t>)</w:t>
      </w:r>
    </w:p>
    <w:p w14:paraId="593A83C8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266"/>
      </w:tblGrid>
      <w:tr w:rsidR="004313B8" w:rsidRPr="009F276E" w14:paraId="2CC9FE1E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34DE7FC0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56D7B866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1. Capacidad de investigación</w:t>
            </w:r>
          </w:p>
        </w:tc>
      </w:tr>
      <w:tr w:rsidR="004313B8" w:rsidRPr="009F276E" w14:paraId="16B282CB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5C268F4D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4E5464F9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2. Capacidad crítica y autocrítica</w:t>
            </w:r>
          </w:p>
        </w:tc>
      </w:tr>
      <w:tr w:rsidR="004313B8" w:rsidRPr="009F276E" w14:paraId="28DBDF41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59507385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7E6CA3FB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3. Capacidad de comunicación oral y escrita</w:t>
            </w:r>
          </w:p>
        </w:tc>
      </w:tr>
      <w:tr w:rsidR="004313B8" w:rsidRPr="009F276E" w14:paraId="703826EF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161078E3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10FA5FC1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4. Capacidad de comunicación oral y escrita en una segunda lengua</w:t>
            </w:r>
          </w:p>
        </w:tc>
      </w:tr>
      <w:tr w:rsidR="004313B8" w:rsidRPr="009F276E" w14:paraId="380B0C50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353A8507" w14:textId="77777777" w:rsidR="004313B8" w:rsidRPr="009F276E" w:rsidRDefault="004313B8" w:rsidP="00F123F9">
            <w:pPr>
              <w:rPr>
                <w:rFonts w:eastAsia="Arial"/>
              </w:rPr>
            </w:pPr>
          </w:p>
        </w:tc>
        <w:tc>
          <w:tcPr>
            <w:tcW w:w="8266" w:type="dxa"/>
            <w:vAlign w:val="center"/>
          </w:tcPr>
          <w:p w14:paraId="210E2E18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5. Responsabilidad social y compromiso ciudadano</w:t>
            </w:r>
          </w:p>
        </w:tc>
      </w:tr>
      <w:tr w:rsidR="004313B8" w:rsidRPr="009F276E" w14:paraId="6C8FA1F3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1AE41861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3B88075F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6. Compromiso ético</w:t>
            </w:r>
          </w:p>
        </w:tc>
      </w:tr>
      <w:tr w:rsidR="004313B8" w:rsidRPr="009F276E" w14:paraId="7A9FF3B8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5D44CA55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3312FDD0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7. Compromiso con la preservación del medioambiente</w:t>
            </w:r>
          </w:p>
        </w:tc>
      </w:tr>
      <w:tr w:rsidR="004313B8" w:rsidRPr="009F276E" w14:paraId="6A9F79E0" w14:textId="77777777" w:rsidTr="00F123F9">
        <w:trPr>
          <w:trHeight w:val="340"/>
        </w:trPr>
        <w:tc>
          <w:tcPr>
            <w:tcW w:w="562" w:type="dxa"/>
            <w:shd w:val="clear" w:color="auto" w:fill="F2F2F2"/>
            <w:vAlign w:val="center"/>
          </w:tcPr>
          <w:p w14:paraId="6555CDE8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266" w:type="dxa"/>
            <w:vAlign w:val="center"/>
          </w:tcPr>
          <w:p w14:paraId="27C9250F" w14:textId="77777777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8. Valoración y respeto por la diversidad y multiculturalidad</w:t>
            </w:r>
          </w:p>
        </w:tc>
      </w:tr>
    </w:tbl>
    <w:p w14:paraId="031386E2" w14:textId="77777777" w:rsidR="004313B8" w:rsidRDefault="004313B8" w:rsidP="004313B8">
      <w:pPr>
        <w:rPr>
          <w:rFonts w:eastAsia="Arial"/>
          <w:szCs w:val="22"/>
        </w:rPr>
      </w:pPr>
    </w:p>
    <w:p w14:paraId="1F2A2CEC" w14:textId="77777777" w:rsidR="004313B8" w:rsidRDefault="004313B8" w:rsidP="004313B8">
      <w:pPr>
        <w:rPr>
          <w:rFonts w:eastAsia="Arial"/>
          <w:szCs w:val="22"/>
        </w:rPr>
      </w:pPr>
    </w:p>
    <w:p w14:paraId="300A22A5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7. PROPÓSITO FORMATIVO DEL CURSO</w:t>
      </w:r>
    </w:p>
    <w:p w14:paraId="0FDFD44F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3E32DD85" w14:textId="77777777" w:rsidTr="00F123F9">
        <w:trPr>
          <w:trHeight w:val="2268"/>
        </w:trPr>
        <w:tc>
          <w:tcPr>
            <w:tcW w:w="8828" w:type="dxa"/>
            <w:vAlign w:val="center"/>
          </w:tcPr>
          <w:p w14:paraId="18E08F4D" w14:textId="77777777" w:rsidR="004313B8" w:rsidRDefault="004313B8" w:rsidP="00F123F9">
            <w:pPr>
              <w:rPr>
                <w:rFonts w:eastAsia="Arial"/>
              </w:rPr>
            </w:pPr>
          </w:p>
          <w:p w14:paraId="79E64414" w14:textId="77777777" w:rsidR="004313B8" w:rsidRDefault="004313B8" w:rsidP="00F123F9">
            <w:pPr>
              <w:rPr>
                <w:rFonts w:eastAsia="Arial"/>
              </w:rPr>
            </w:pPr>
          </w:p>
          <w:p w14:paraId="11CE9B92" w14:textId="77777777" w:rsidR="004313B8" w:rsidRPr="000F4093" w:rsidRDefault="004313B8" w:rsidP="00F123F9">
            <w:pPr>
              <w:rPr>
                <w:rFonts w:eastAsia="Arial"/>
              </w:rPr>
            </w:pPr>
          </w:p>
        </w:tc>
      </w:tr>
    </w:tbl>
    <w:p w14:paraId="40691AF9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1B3C8C44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7CDDBCF4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8. RESULTADOS DE APRENDIZAJE DEL CURSO</w:t>
      </w:r>
    </w:p>
    <w:p w14:paraId="61A6DBF1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04C153A7" w14:textId="77777777" w:rsidTr="00F123F9">
        <w:trPr>
          <w:trHeight w:val="1701"/>
        </w:trPr>
        <w:tc>
          <w:tcPr>
            <w:tcW w:w="8828" w:type="dxa"/>
            <w:vAlign w:val="center"/>
          </w:tcPr>
          <w:p w14:paraId="59509DC4" w14:textId="77777777" w:rsidR="004313B8" w:rsidRPr="00FD46E7" w:rsidRDefault="004313B8" w:rsidP="00F123F9">
            <w:pPr>
              <w:spacing w:line="276" w:lineRule="auto"/>
              <w:rPr>
                <w:rFonts w:eastAsia="Arial"/>
              </w:rPr>
            </w:pPr>
          </w:p>
        </w:tc>
      </w:tr>
    </w:tbl>
    <w:p w14:paraId="07B2F348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772BBAD0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63AABD77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9. SABERES FUNDAMENTALES O CONTENIDOS</w:t>
      </w:r>
    </w:p>
    <w:p w14:paraId="28335A78" w14:textId="77777777" w:rsidR="004313B8" w:rsidRDefault="004313B8" w:rsidP="004313B8">
      <w:pPr>
        <w:rPr>
          <w:rFonts w:eastAsia="Arial"/>
        </w:rPr>
      </w:pPr>
    </w:p>
    <w:p w14:paraId="55227812" w14:textId="77777777" w:rsidR="004313B8" w:rsidRPr="00B76AE6" w:rsidRDefault="004313B8" w:rsidP="004313B8">
      <w:pPr>
        <w:rPr>
          <w:rFonts w:eastAsia="Arial"/>
          <w:color w:val="FF0000"/>
        </w:rPr>
      </w:pPr>
      <w:r w:rsidRPr="00B76AE6">
        <w:rPr>
          <w:rFonts w:eastAsia="Arial"/>
          <w:color w:val="FF0000"/>
        </w:rPr>
        <w:t>(</w:t>
      </w:r>
      <w:r w:rsidRPr="00B76AE6">
        <w:rPr>
          <w:rFonts w:eastAsia="Arial"/>
          <w:i/>
          <w:color w:val="FF0000"/>
        </w:rPr>
        <w:t>Organizados por unidades o módulos, en coherencia con la planificación que se incluya en el siguiente apartado.</w:t>
      </w:r>
      <w:r w:rsidRPr="00B76AE6">
        <w:rPr>
          <w:rFonts w:eastAsia="Arial"/>
          <w:color w:val="FF0000"/>
        </w:rPr>
        <w:t>)</w:t>
      </w:r>
    </w:p>
    <w:p w14:paraId="26653982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2A095F34" w14:textId="77777777" w:rsidTr="00F123F9">
        <w:trPr>
          <w:trHeight w:val="2268"/>
        </w:trPr>
        <w:tc>
          <w:tcPr>
            <w:tcW w:w="8828" w:type="dxa"/>
          </w:tcPr>
          <w:p w14:paraId="145C0A71" w14:textId="77777777" w:rsidR="004313B8" w:rsidRPr="009F276E" w:rsidRDefault="004313B8" w:rsidP="00F123F9">
            <w:pPr>
              <w:spacing w:line="276" w:lineRule="auto"/>
              <w:rPr>
                <w:rFonts w:eastAsia="Arial"/>
              </w:rPr>
            </w:pPr>
          </w:p>
        </w:tc>
      </w:tr>
    </w:tbl>
    <w:p w14:paraId="449612AD" w14:textId="77777777" w:rsidR="004313B8" w:rsidRDefault="004313B8" w:rsidP="004313B8">
      <w:pPr>
        <w:rPr>
          <w:rFonts w:eastAsia="Arial"/>
        </w:rPr>
      </w:pPr>
    </w:p>
    <w:p w14:paraId="4C5746F2" w14:textId="77777777" w:rsidR="004313B8" w:rsidRDefault="004313B8" w:rsidP="004313B8">
      <w:pPr>
        <w:rPr>
          <w:rFonts w:eastAsia="Arial"/>
        </w:rPr>
      </w:pPr>
    </w:p>
    <w:p w14:paraId="4B49926C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10. METODOLOGÍA Y EVALUACIÓN: PLAN DE TRABAJO</w:t>
      </w:r>
    </w:p>
    <w:p w14:paraId="60831146" w14:textId="77777777" w:rsidR="004313B8" w:rsidRDefault="004313B8" w:rsidP="004313B8">
      <w:pPr>
        <w:rPr>
          <w:rFonts w:eastAsia="Arial"/>
          <w:color w:val="7030A0"/>
        </w:rPr>
      </w:pPr>
    </w:p>
    <w:p w14:paraId="1F3A94A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A) Descripción general de la metodología y la evaluación del curso:</w:t>
      </w:r>
    </w:p>
    <w:p w14:paraId="2566A06B" w14:textId="77777777" w:rsidR="004313B8" w:rsidRPr="00FD6329" w:rsidRDefault="004313B8" w:rsidP="004313B8">
      <w:pPr>
        <w:outlineLvl w:val="0"/>
        <w:rPr>
          <w:rFonts w:eastAsia="Arial"/>
        </w:rPr>
      </w:pPr>
    </w:p>
    <w:p w14:paraId="6D24EE1A" w14:textId="77777777" w:rsidR="004313B8" w:rsidRPr="00B76AE6" w:rsidRDefault="004313B8" w:rsidP="004313B8">
      <w:pPr>
        <w:outlineLvl w:val="0"/>
        <w:rPr>
          <w:rFonts w:eastAsia="Arial"/>
          <w:color w:val="FF0000"/>
        </w:rPr>
      </w:pPr>
      <w:r w:rsidRPr="00B76AE6">
        <w:rPr>
          <w:rFonts w:eastAsia="Arial"/>
          <w:color w:val="FF0000"/>
        </w:rPr>
        <w:t>(</w:t>
      </w:r>
      <w:r w:rsidRPr="00B76AE6">
        <w:rPr>
          <w:rFonts w:eastAsia="Arial"/>
          <w:i/>
          <w:color w:val="FF0000"/>
        </w:rPr>
        <w:t>Breve descripción de la metodología de enseñanza, aprendizaje y evaluación que caracteriza al curso. Trate de enfatizar las formas de interacción, comunicación y participación. El detalle de las actividades y las evaluaciones se incluye en la planificación, más abajo.)</w:t>
      </w:r>
    </w:p>
    <w:p w14:paraId="3CCF555B" w14:textId="77777777" w:rsidR="004313B8" w:rsidRDefault="004313B8" w:rsidP="004313B8">
      <w:pPr>
        <w:rPr>
          <w:rFonts w:eastAsia="Arial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1B0F3144" w14:textId="77777777" w:rsidTr="00F123F9">
        <w:trPr>
          <w:trHeight w:val="2268"/>
        </w:trPr>
        <w:tc>
          <w:tcPr>
            <w:tcW w:w="8828" w:type="dxa"/>
            <w:vAlign w:val="center"/>
          </w:tcPr>
          <w:p w14:paraId="790A4BE9" w14:textId="77777777" w:rsidR="004313B8" w:rsidRPr="000F4093" w:rsidRDefault="004313B8" w:rsidP="00F123F9">
            <w:pPr>
              <w:rPr>
                <w:rFonts w:eastAsia="Arial"/>
              </w:rPr>
            </w:pPr>
          </w:p>
        </w:tc>
      </w:tr>
    </w:tbl>
    <w:p w14:paraId="30E1CEDA" w14:textId="77777777" w:rsidR="004313B8" w:rsidRDefault="004313B8" w:rsidP="004313B8">
      <w:pPr>
        <w:rPr>
          <w:rFonts w:eastAsia="Arial"/>
          <w:b/>
        </w:rPr>
      </w:pPr>
    </w:p>
    <w:p w14:paraId="61C9502B" w14:textId="77777777" w:rsidR="004313B8" w:rsidRDefault="004313B8" w:rsidP="004313B8">
      <w:pPr>
        <w:rPr>
          <w:rFonts w:eastAsia="Arial"/>
          <w:b/>
        </w:rPr>
      </w:pPr>
    </w:p>
    <w:p w14:paraId="03156CB3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B) Resumen del esquema de evaluaciones calificadas del curso: </w:t>
      </w:r>
    </w:p>
    <w:p w14:paraId="67F7B1CB" w14:textId="77777777" w:rsidR="004313B8" w:rsidRDefault="004313B8" w:rsidP="004313B8">
      <w:pPr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418"/>
        <w:gridCol w:w="1745"/>
      </w:tblGrid>
      <w:tr w:rsidR="004313B8" w14:paraId="68AFA89E" w14:textId="77777777" w:rsidTr="00F123F9">
        <w:tc>
          <w:tcPr>
            <w:tcW w:w="3397" w:type="dxa"/>
            <w:shd w:val="clear" w:color="auto" w:fill="E7E6E6"/>
            <w:vAlign w:val="center"/>
          </w:tcPr>
          <w:p w14:paraId="246C9D61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Actividad evaluada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75DE5A8B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E446B32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Ponderación en nota final</w:t>
            </w:r>
          </w:p>
        </w:tc>
        <w:tc>
          <w:tcPr>
            <w:tcW w:w="1745" w:type="dxa"/>
            <w:shd w:val="clear" w:color="auto" w:fill="E7E6E6"/>
            <w:vAlign w:val="center"/>
          </w:tcPr>
          <w:p w14:paraId="51D16229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Semana estimada de entrega </w:t>
            </w:r>
          </w:p>
        </w:tc>
      </w:tr>
      <w:tr w:rsidR="004313B8" w14:paraId="3C8DD34B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35E49A8D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E09F54E" w14:textId="77777777" w:rsidR="004313B8" w:rsidRPr="006279AD" w:rsidRDefault="004313B8" w:rsidP="00F123F9">
            <w:pPr>
              <w:jc w:val="center"/>
              <w:rPr>
                <w:rFonts w:eastAsia="Arial"/>
                <w:sz w:val="20"/>
              </w:rPr>
            </w:pPr>
            <w:r w:rsidRPr="00B76AE6">
              <w:rPr>
                <w:rFonts w:eastAsia="Arial"/>
                <w:color w:val="FF0000"/>
                <w:sz w:val="20"/>
              </w:rPr>
              <w:t>(</w:t>
            </w:r>
            <w:r w:rsidRPr="00B76AE6">
              <w:rPr>
                <w:rFonts w:eastAsia="Arial"/>
                <w:i/>
                <w:color w:val="FF0000"/>
                <w:sz w:val="20"/>
              </w:rPr>
              <w:t>individual / grupal</w:t>
            </w:r>
            <w:r w:rsidRPr="00B76AE6">
              <w:rPr>
                <w:rFonts w:eastAsia="Arial"/>
                <w:color w:val="FF0000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7F14824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50D5FE69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  <w:tr w:rsidR="004313B8" w14:paraId="4D2F5C3B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27EFB339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1BB566B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EF0FFF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4045B4A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  <w:tr w:rsidR="004313B8" w14:paraId="2164A764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2CF211CF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DA20BE3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AEED9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4DDC8EF2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</w:tbl>
    <w:p w14:paraId="2D767A20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3537EC73" w14:textId="77777777" w:rsidR="004313B8" w:rsidRPr="000B7F1F" w:rsidRDefault="004313B8" w:rsidP="004313B8">
      <w:pPr>
        <w:outlineLvl w:val="0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 xml:space="preserve">C) </w:t>
      </w:r>
      <w:r w:rsidRPr="000B7F1F">
        <w:rPr>
          <w:rFonts w:eastAsia="Arial"/>
          <w:b/>
          <w:szCs w:val="22"/>
        </w:rPr>
        <w:t xml:space="preserve">Planificación </w:t>
      </w:r>
      <w:r>
        <w:rPr>
          <w:rFonts w:eastAsia="Arial"/>
          <w:b/>
          <w:szCs w:val="22"/>
        </w:rPr>
        <w:t>y cronograma preliminar del curso:</w:t>
      </w:r>
    </w:p>
    <w:p w14:paraId="3D76D4EA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12D2E662" w14:textId="77777777" w:rsidR="004313B8" w:rsidRPr="00B76AE6" w:rsidRDefault="004313B8" w:rsidP="004313B8">
      <w:pPr>
        <w:tabs>
          <w:tab w:val="left" w:pos="1200"/>
        </w:tabs>
        <w:rPr>
          <w:rFonts w:eastAsia="Arial"/>
          <w:color w:val="FF0000"/>
          <w:szCs w:val="22"/>
        </w:rPr>
      </w:pPr>
      <w:r w:rsidRPr="00B76AE6">
        <w:rPr>
          <w:rFonts w:eastAsia="Arial"/>
          <w:color w:val="FF0000"/>
          <w:szCs w:val="22"/>
        </w:rPr>
        <w:t>(</w:t>
      </w:r>
      <w:r w:rsidRPr="00B76AE6">
        <w:rPr>
          <w:rFonts w:eastAsia="Arial"/>
          <w:i/>
          <w:color w:val="FF0000"/>
          <w:szCs w:val="22"/>
        </w:rPr>
        <w:t>Planificación general y preliminar de las actividades de enseñanza, aprendizaje y evaluación del curso, tanto sincrónicas como asincrónicas, sin fechas confirmadas y susceptible de modificaciones.</w:t>
      </w:r>
      <w:r w:rsidRPr="00B76AE6">
        <w:rPr>
          <w:rFonts w:eastAsia="Arial"/>
          <w:color w:val="FF0000"/>
          <w:szCs w:val="22"/>
        </w:rPr>
        <w:t>)</w:t>
      </w:r>
    </w:p>
    <w:p w14:paraId="3FDCFB1E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047"/>
        <w:gridCol w:w="3048"/>
        <w:gridCol w:w="1320"/>
      </w:tblGrid>
      <w:tr w:rsidR="004313B8" w:rsidRPr="000B7F1F" w14:paraId="1310D9FD" w14:textId="77777777" w:rsidTr="00F123F9">
        <w:trPr>
          <w:trHeight w:val="40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B9A8C9C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16"/>
                <w:lang w:eastAsia="es-ES_tradnl"/>
              </w:rPr>
              <w:t>Semana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131106EE" w14:textId="77777777" w:rsidR="004313B8" w:rsidRPr="008130D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8130D3">
              <w:rPr>
                <w:rFonts w:eastAsia="Arial"/>
                <w:b/>
                <w:sz w:val="20"/>
                <w:lang w:eastAsia="es-ES_tradnl"/>
              </w:rPr>
              <w:t>Fecha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0F438C2A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Actividades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  <w:vAlign w:val="center"/>
          </w:tcPr>
          <w:p w14:paraId="2D64E779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Evaluación</w:t>
            </w:r>
          </w:p>
        </w:tc>
      </w:tr>
      <w:tr w:rsidR="004313B8" w:rsidRPr="000B7F1F" w14:paraId="051EF7D6" w14:textId="77777777" w:rsidTr="00F123F9">
        <w:trPr>
          <w:trHeight w:val="34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8767E6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A9A3BE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14:paraId="7FFB8AE8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Sincrónicas</w:t>
            </w:r>
          </w:p>
        </w:tc>
        <w:tc>
          <w:tcPr>
            <w:tcW w:w="3048" w:type="dxa"/>
            <w:shd w:val="clear" w:color="auto" w:fill="F2F2F2" w:themeFill="background1" w:themeFillShade="F2"/>
            <w:vAlign w:val="center"/>
          </w:tcPr>
          <w:p w14:paraId="700CF325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Asincrónicas</w:t>
            </w:r>
          </w:p>
        </w:tc>
        <w:tc>
          <w:tcPr>
            <w:tcW w:w="1320" w:type="dxa"/>
            <w:vMerge/>
            <w:shd w:val="clear" w:color="auto" w:fill="F2F2F2" w:themeFill="background1" w:themeFillShade="F2"/>
            <w:vAlign w:val="center"/>
          </w:tcPr>
          <w:p w14:paraId="3BD8BED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0B7F1F" w14:paraId="7E24CC8B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166E2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8CF52F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5A6E13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E19FBD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75DEC47C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65C6D091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C7E84E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27E342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69463C8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68D1A47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E35ECB6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1CEC8729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3C2B56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5741DA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086509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BCD94A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8CBC90B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1D8B25EF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09F368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CBA982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932BA1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A18EFD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9B6313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7570E761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E3B0D93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84B2BE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FCA040F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40A6F8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F65F4E6" w14:textId="77777777" w:rsidR="004313B8" w:rsidRPr="00420D9F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420D9F" w14:paraId="5FBE3D3F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7696D8D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9C70B1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69C3886" w14:textId="77777777" w:rsidR="004313B8" w:rsidRPr="00420D9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2316131" w14:textId="77777777" w:rsidR="004313B8" w:rsidRPr="00420D9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B6A8007" w14:textId="77777777" w:rsidR="004313B8" w:rsidRPr="00420D9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0B7F1F" w14:paraId="0E049306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407647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0633D8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CFFCC3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C497520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1F3A1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16390188" w14:textId="77777777" w:rsidTr="00F123F9">
        <w:trPr>
          <w:trHeight w:val="6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88FAA9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8</w:t>
            </w:r>
          </w:p>
        </w:tc>
        <w:tc>
          <w:tcPr>
            <w:tcW w:w="8266" w:type="dxa"/>
            <w:gridSpan w:val="4"/>
            <w:shd w:val="clear" w:color="auto" w:fill="F2F2F2" w:themeFill="background1" w:themeFillShade="F2"/>
            <w:vAlign w:val="center"/>
          </w:tcPr>
          <w:p w14:paraId="0205090E" w14:textId="77777777" w:rsidR="004313B8" w:rsidRPr="0024699C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24699C">
              <w:rPr>
                <w:rFonts w:eastAsia="Arial"/>
                <w:b/>
                <w:sz w:val="20"/>
                <w:lang w:eastAsia="es-ES_tradnl"/>
              </w:rPr>
              <w:t>SEMANA DE PAUSA EN CFG</w:t>
            </w:r>
            <w:r>
              <w:rPr>
                <w:rFonts w:eastAsia="Arial"/>
                <w:b/>
                <w:sz w:val="20"/>
                <w:lang w:eastAsia="es-ES_tradnl"/>
              </w:rPr>
              <w:t xml:space="preserve"> (por confirmar)</w:t>
            </w:r>
          </w:p>
        </w:tc>
      </w:tr>
      <w:tr w:rsidR="004313B8" w:rsidRPr="000B7F1F" w14:paraId="2504648A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FC6EA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2E395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65A805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8F988B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7FF3797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4CD30313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91BCF4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0AA6AB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1A8D9A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75B25B8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66DC95E" w14:textId="77777777" w:rsidR="004313B8" w:rsidRPr="008A03C1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0B7F1F" w14:paraId="5A28A224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29C745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BCE73F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A4392A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D5E459E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A1B1A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6897FAA6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E11671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26E54F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6837F5FE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5E4F980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C447060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45D11FA5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77A22D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95531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4A182C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322FC0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2AD24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11634949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B7C57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1F8633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76C4B2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708C65AB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25420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793249EC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FF2C38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502ABF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E84C96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72EB94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6878CD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700CAA23" w14:textId="77777777" w:rsidTr="00F123F9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4AE9AF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F3974B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100055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8D9C66E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9E2C0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</w:tbl>
    <w:p w14:paraId="30E8027E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4FB46654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56C67417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11. REQUISITOS DE APROBACIÓN</w:t>
      </w:r>
    </w:p>
    <w:p w14:paraId="16606C73" w14:textId="77777777" w:rsidR="004313B8" w:rsidRDefault="004313B8" w:rsidP="004313B8">
      <w:pPr>
        <w:rPr>
          <w:rFonts w:eastAsia="Arial"/>
        </w:rPr>
      </w:pPr>
    </w:p>
    <w:p w14:paraId="0C2D464E" w14:textId="77777777" w:rsidR="004313B8" w:rsidRPr="00B76AE6" w:rsidRDefault="004313B8" w:rsidP="004313B8">
      <w:pPr>
        <w:rPr>
          <w:rFonts w:eastAsia="Arial"/>
          <w:i/>
          <w:color w:val="FF0000"/>
        </w:rPr>
      </w:pPr>
      <w:r w:rsidRPr="00B76AE6">
        <w:rPr>
          <w:rFonts w:eastAsia="Arial"/>
          <w:i/>
          <w:color w:val="FF0000"/>
        </w:rPr>
        <w:t>El único requisito de aprobación será una calificación final igual o superior a 4,0 en una escala de 1 a 7. Si considera que su curso debe tener otro requisito de aprobación adicional, por favor especifíquelo a continuación (por ejemplo, “entrega de primer avance del ensayo final”). Si no, no añada nada más.</w:t>
      </w:r>
    </w:p>
    <w:p w14:paraId="3FEEDF99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14:paraId="4E531568" w14:textId="77777777" w:rsidTr="00F123F9">
        <w:tc>
          <w:tcPr>
            <w:tcW w:w="8828" w:type="dxa"/>
            <w:vAlign w:val="center"/>
          </w:tcPr>
          <w:p w14:paraId="4A04D270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  <w:p w14:paraId="3609F512" w14:textId="77777777" w:rsidR="004313B8" w:rsidRDefault="004313B8" w:rsidP="00F123F9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Calificación final igual o superior a 4,0, en una escala de 1 a 7.</w:t>
            </w:r>
          </w:p>
          <w:p w14:paraId="370B79F9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6469095A" w14:textId="77777777" w:rsidR="004313B8" w:rsidRDefault="004313B8" w:rsidP="004313B8">
      <w:pPr>
        <w:rPr>
          <w:rFonts w:eastAsia="Arial"/>
        </w:rPr>
      </w:pPr>
    </w:p>
    <w:p w14:paraId="2C98A1FB" w14:textId="77777777" w:rsidR="004313B8" w:rsidRDefault="004313B8" w:rsidP="004313B8">
      <w:pPr>
        <w:rPr>
          <w:rFonts w:eastAsia="Arial"/>
        </w:rPr>
      </w:pPr>
    </w:p>
    <w:p w14:paraId="768ADD51" w14:textId="77777777" w:rsidR="004313B8" w:rsidRDefault="004313B8" w:rsidP="004313B8">
      <w:pPr>
        <w:rPr>
          <w:rFonts w:eastAsia="Arial"/>
        </w:rPr>
      </w:pPr>
    </w:p>
    <w:p w14:paraId="48596309" w14:textId="77777777" w:rsidR="004313B8" w:rsidRDefault="004313B8" w:rsidP="004313B8">
      <w:pPr>
        <w:rPr>
          <w:rFonts w:eastAsia="Arial"/>
        </w:rPr>
      </w:pPr>
    </w:p>
    <w:p w14:paraId="28393ECA" w14:textId="77777777" w:rsidR="004313B8" w:rsidRDefault="004313B8" w:rsidP="004313B8">
      <w:pPr>
        <w:rPr>
          <w:rFonts w:eastAsia="Arial"/>
        </w:rPr>
      </w:pPr>
    </w:p>
    <w:p w14:paraId="372AA227" w14:textId="77777777" w:rsidR="004313B8" w:rsidRDefault="004313B8" w:rsidP="004313B8">
      <w:pPr>
        <w:rPr>
          <w:rFonts w:eastAsia="Arial"/>
        </w:rPr>
      </w:pPr>
    </w:p>
    <w:p w14:paraId="799B72A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12. RECURSOS DE APRENDIZAJE O BIBLIOGRAFÍA BÁSICA OBLIGATORIA </w:t>
      </w:r>
    </w:p>
    <w:p w14:paraId="5B8B661C" w14:textId="77777777" w:rsidR="004313B8" w:rsidRDefault="004313B8" w:rsidP="004313B8">
      <w:pPr>
        <w:rPr>
          <w:rFonts w:eastAsia="Arial"/>
          <w:color w:val="7030A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A86C0E" w14:paraId="6E8A0F9C" w14:textId="77777777" w:rsidTr="00F123F9">
        <w:trPr>
          <w:trHeight w:val="2268"/>
        </w:trPr>
        <w:tc>
          <w:tcPr>
            <w:tcW w:w="8828" w:type="dxa"/>
            <w:vAlign w:val="center"/>
          </w:tcPr>
          <w:p w14:paraId="0DD92567" w14:textId="77777777" w:rsidR="004313B8" w:rsidRDefault="004313B8" w:rsidP="00F123F9">
            <w:pPr>
              <w:rPr>
                <w:rFonts w:eastAsia="Arial"/>
                <w:szCs w:val="21"/>
              </w:rPr>
            </w:pPr>
          </w:p>
          <w:p w14:paraId="5E7CA31A" w14:textId="77777777" w:rsidR="004313B8" w:rsidRPr="00A86C0E" w:rsidRDefault="004313B8" w:rsidP="00F123F9">
            <w:pPr>
              <w:rPr>
                <w:rFonts w:eastAsia="Arial"/>
                <w:szCs w:val="21"/>
              </w:rPr>
            </w:pPr>
          </w:p>
        </w:tc>
      </w:tr>
    </w:tbl>
    <w:p w14:paraId="4185B47B" w14:textId="77777777" w:rsidR="004313B8" w:rsidRDefault="004313B8" w:rsidP="004313B8"/>
    <w:p w14:paraId="4169A03C" w14:textId="77777777" w:rsidR="004313B8" w:rsidRDefault="004313B8" w:rsidP="004313B8"/>
    <w:p w14:paraId="0C34F791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13. RECURSOS ADICIONALES</w:t>
      </w:r>
    </w:p>
    <w:p w14:paraId="670A1A04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D15361" w14:paraId="30BA1995" w14:textId="77777777" w:rsidTr="00F123F9">
        <w:trPr>
          <w:trHeight w:val="1701"/>
        </w:trPr>
        <w:tc>
          <w:tcPr>
            <w:tcW w:w="8828" w:type="dxa"/>
            <w:vAlign w:val="center"/>
          </w:tcPr>
          <w:p w14:paraId="0994E8F8" w14:textId="77777777" w:rsidR="004313B8" w:rsidRPr="00374542" w:rsidRDefault="004313B8" w:rsidP="00F123F9">
            <w:pPr>
              <w:pStyle w:val="Prrafodelista"/>
              <w:numPr>
                <w:ilvl w:val="0"/>
                <w:numId w:val="0"/>
              </w:numPr>
              <w:ind w:left="360"/>
              <w:rPr>
                <w:rFonts w:eastAsia="Arial"/>
                <w:sz w:val="20"/>
                <w:szCs w:val="20"/>
              </w:rPr>
            </w:pPr>
          </w:p>
        </w:tc>
      </w:tr>
    </w:tbl>
    <w:p w14:paraId="6E743867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19873F35" w14:textId="77777777" w:rsidR="00393612" w:rsidRPr="00270CC1" w:rsidRDefault="00393612" w:rsidP="00270CC1"/>
    <w:sectPr w:rsidR="00393612" w:rsidRPr="00270CC1" w:rsidSect="00B3083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AC9E" w14:textId="77777777" w:rsidR="00C22C09" w:rsidRDefault="00C22C09" w:rsidP="005F335B">
      <w:r>
        <w:separator/>
      </w:r>
    </w:p>
  </w:endnote>
  <w:endnote w:type="continuationSeparator" w:id="0">
    <w:p w14:paraId="3A0B27BC" w14:textId="77777777" w:rsidR="00C22C09" w:rsidRDefault="00C22C09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6402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44A8F3" w14:textId="77777777" w:rsidR="0094411F" w:rsidRDefault="0094411F" w:rsidP="009441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9FCA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3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DAB81C" w14:textId="77777777" w:rsidR="0094411F" w:rsidRDefault="0094411F" w:rsidP="009441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AED5" w14:textId="77777777" w:rsidR="00C22C09" w:rsidRDefault="00C22C09" w:rsidP="005F335B">
      <w:r>
        <w:separator/>
      </w:r>
    </w:p>
  </w:footnote>
  <w:footnote w:type="continuationSeparator" w:id="0">
    <w:p w14:paraId="4FF6DF53" w14:textId="77777777" w:rsidR="00C22C09" w:rsidRDefault="00C22C09" w:rsidP="005F3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C99D" w14:textId="48D17BFC" w:rsidR="00C22C09" w:rsidRDefault="00BA6639" w:rsidP="005F335B">
    <w:pPr>
      <w:pStyle w:val="Encabezado"/>
      <w:jc w:val="right"/>
    </w:pPr>
    <w:r>
      <w:rPr>
        <w:noProof/>
        <w:lang w:val="es-ES"/>
      </w:rPr>
      <w:drawing>
        <wp:inline distT="0" distB="0" distL="0" distR="0" wp14:anchorId="732FADAB" wp14:editId="1E7FD441">
          <wp:extent cx="2372093" cy="935999"/>
          <wp:effectExtent l="0" t="0" r="0" b="3810"/>
          <wp:docPr id="5" name="Imagen 5" descr="MacintochHD:Users:alexismarinetti:Desktop:IDENTI_PREGRADO_2018:2020:logos:grafica:word:logos_membrete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HD:Users:alexismarinetti:Desktop:IDENTI_PREGRADO_2018:2020:logos:grafica:word:logos_membrete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93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CA13" w14:textId="31712353" w:rsidR="0094411F" w:rsidRDefault="00BA663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C650290" wp14:editId="160FDCA3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665720" cy="9915442"/>
          <wp:effectExtent l="0" t="0" r="5080" b="0"/>
          <wp:wrapNone/>
          <wp:docPr id="1" name="Imagen 1" descr="MacintochHD:Users:alexismarinetti:Desktop:IDENTI_PREGRADO_2018:2020:logos:grafica:word:portada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chHD:Users:alexismarinetti:Desktop:IDENTI_PREGRADO_2018:2020:logos:grafica:word:portada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991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07"/>
    <w:multiLevelType w:val="hybridMultilevel"/>
    <w:tmpl w:val="F77C1CB6"/>
    <w:lvl w:ilvl="0" w:tplc="C6A8AB08">
      <w:start w:val="1"/>
      <w:numFmt w:val="bullet"/>
      <w:pStyle w:val="Prrafodelista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F5D1A"/>
    <w:multiLevelType w:val="hybridMultilevel"/>
    <w:tmpl w:val="E1ECB8F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511CD"/>
    <w:multiLevelType w:val="hybridMultilevel"/>
    <w:tmpl w:val="EA044B4A"/>
    <w:lvl w:ilvl="0" w:tplc="B76E90F2">
      <w:start w:val="1"/>
      <w:numFmt w:val="bullet"/>
      <w:pStyle w:val="Hipervnculo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FB3E8A"/>
    <w:multiLevelType w:val="hybridMultilevel"/>
    <w:tmpl w:val="D9447F5C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2"/>
    <w:rsid w:val="00037DB4"/>
    <w:rsid w:val="00065D37"/>
    <w:rsid w:val="0013745A"/>
    <w:rsid w:val="00270CC1"/>
    <w:rsid w:val="00393612"/>
    <w:rsid w:val="003E15D3"/>
    <w:rsid w:val="004313B8"/>
    <w:rsid w:val="005B4D8C"/>
    <w:rsid w:val="005F335B"/>
    <w:rsid w:val="00601D4B"/>
    <w:rsid w:val="00606B21"/>
    <w:rsid w:val="00685B67"/>
    <w:rsid w:val="00732C01"/>
    <w:rsid w:val="007B5C7E"/>
    <w:rsid w:val="00917CE3"/>
    <w:rsid w:val="0094411F"/>
    <w:rsid w:val="00B30835"/>
    <w:rsid w:val="00B67166"/>
    <w:rsid w:val="00BA6639"/>
    <w:rsid w:val="00C22C09"/>
    <w:rsid w:val="00D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2B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4B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Ttulo1">
    <w:name w:val="heading 1"/>
    <w:basedOn w:val="Normal"/>
    <w:link w:val="Ttulo1Car"/>
    <w:uiPriority w:val="9"/>
    <w:qFormat/>
    <w:rsid w:val="005F335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35B"/>
    <w:pPr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5B4D8C"/>
    <w:rPr>
      <w:rFonts w:ascii="Raleway" w:hAnsi="Raleway"/>
      <w:b w:val="0"/>
      <w:i w:val="0"/>
      <w:color w:val="0000FF" w:themeColor="hyperlink"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612"/>
  </w:style>
  <w:style w:type="paragraph" w:styleId="Piedepgina">
    <w:name w:val="footer"/>
    <w:basedOn w:val="Normal"/>
    <w:link w:val="Piedepgina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12"/>
  </w:style>
  <w:style w:type="paragraph" w:styleId="Textodeglobo">
    <w:name w:val="Balloon Text"/>
    <w:basedOn w:val="Normal"/>
    <w:link w:val="TextodegloboCar"/>
    <w:uiPriority w:val="99"/>
    <w:semiHidden/>
    <w:unhideWhenUsed/>
    <w:rsid w:val="00393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1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612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F335B"/>
    <w:rPr>
      <w:rFonts w:ascii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F335B"/>
    <w:rPr>
      <w:rFonts w:ascii="Arial" w:hAnsi="Arial" w:cs="Arial"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5F335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335B"/>
    <w:rPr>
      <w:rFonts w:ascii="Arial" w:hAnsi="Arial" w:cs="Arial"/>
      <w:color w:val="000000"/>
    </w:rPr>
  </w:style>
  <w:style w:type="character" w:styleId="Refdenotaalpie">
    <w:name w:val="footnote reference"/>
    <w:basedOn w:val="Fuentedeprrafopredeter"/>
    <w:uiPriority w:val="99"/>
    <w:unhideWhenUsed/>
    <w:rsid w:val="005F33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4411F"/>
  </w:style>
  <w:style w:type="paragraph" w:styleId="Prrafodelista">
    <w:name w:val="List Paragraph"/>
    <w:basedOn w:val="Normal"/>
    <w:autoRedefine/>
    <w:uiPriority w:val="34"/>
    <w:qFormat/>
    <w:rsid w:val="00732C01"/>
    <w:pPr>
      <w:numPr>
        <w:numId w:val="2"/>
      </w:numPr>
      <w:spacing w:line="276" w:lineRule="auto"/>
      <w:contextualSpacing/>
      <w:jc w:val="left"/>
    </w:pPr>
    <w:rPr>
      <w:rFonts w:eastAsiaTheme="minorHAnsi"/>
      <w:bCs/>
      <w:color w:val="000000" w:themeColor="text1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32C0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4B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Ttulo1">
    <w:name w:val="heading 1"/>
    <w:basedOn w:val="Normal"/>
    <w:link w:val="Ttulo1Car"/>
    <w:uiPriority w:val="9"/>
    <w:qFormat/>
    <w:rsid w:val="005F335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35B"/>
    <w:pPr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5B4D8C"/>
    <w:rPr>
      <w:rFonts w:ascii="Raleway" w:hAnsi="Raleway"/>
      <w:b w:val="0"/>
      <w:i w:val="0"/>
      <w:color w:val="0000FF" w:themeColor="hyperlink"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612"/>
  </w:style>
  <w:style w:type="paragraph" w:styleId="Piedepgina">
    <w:name w:val="footer"/>
    <w:basedOn w:val="Normal"/>
    <w:link w:val="Piedepgina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12"/>
  </w:style>
  <w:style w:type="paragraph" w:styleId="Textodeglobo">
    <w:name w:val="Balloon Text"/>
    <w:basedOn w:val="Normal"/>
    <w:link w:val="TextodegloboCar"/>
    <w:uiPriority w:val="99"/>
    <w:semiHidden/>
    <w:unhideWhenUsed/>
    <w:rsid w:val="00393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1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612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F335B"/>
    <w:rPr>
      <w:rFonts w:ascii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F335B"/>
    <w:rPr>
      <w:rFonts w:ascii="Arial" w:hAnsi="Arial" w:cs="Arial"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5F335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335B"/>
    <w:rPr>
      <w:rFonts w:ascii="Arial" w:hAnsi="Arial" w:cs="Arial"/>
      <w:color w:val="000000"/>
    </w:rPr>
  </w:style>
  <w:style w:type="character" w:styleId="Refdenotaalpie">
    <w:name w:val="footnote reference"/>
    <w:basedOn w:val="Fuentedeprrafopredeter"/>
    <w:uiPriority w:val="99"/>
    <w:unhideWhenUsed/>
    <w:rsid w:val="005F33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4411F"/>
  </w:style>
  <w:style w:type="paragraph" w:styleId="Prrafodelista">
    <w:name w:val="List Paragraph"/>
    <w:basedOn w:val="Normal"/>
    <w:autoRedefine/>
    <w:uiPriority w:val="34"/>
    <w:qFormat/>
    <w:rsid w:val="00732C01"/>
    <w:pPr>
      <w:numPr>
        <w:numId w:val="2"/>
      </w:numPr>
      <w:spacing w:line="276" w:lineRule="auto"/>
      <w:contextualSpacing/>
      <w:jc w:val="left"/>
    </w:pPr>
    <w:rPr>
      <w:rFonts w:eastAsiaTheme="minorHAnsi"/>
      <w:bCs/>
      <w:color w:val="000000" w:themeColor="text1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32C0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7B407-92B9-A54A-8DF4-63AA05A4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501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</Company>
  <LinksUpToDate>false</LinksUpToDate>
  <CharactersWithSpaces>3252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Carlos Barboza</dc:creator>
  <cp:keywords/>
  <dc:description/>
  <cp:lastModifiedBy>Carlos Barboza</cp:lastModifiedBy>
  <cp:revision>2</cp:revision>
  <cp:lastPrinted>2020-07-10T19:07:00Z</cp:lastPrinted>
  <dcterms:created xsi:type="dcterms:W3CDTF">2020-10-28T15:53:00Z</dcterms:created>
  <dcterms:modified xsi:type="dcterms:W3CDTF">2020-10-28T15:53:00Z</dcterms:modified>
  <cp:category/>
</cp:coreProperties>
</file>